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4D5BD38" w14:textId="5611EB56" w:rsidR="00267873" w:rsidRDefault="000C0E65">
      <w:r>
        <w:rPr>
          <w:b/>
          <w:u w:val="single"/>
        </w:rPr>
        <w:t>Call to Artists</w:t>
      </w:r>
    </w:p>
    <w:p w14:paraId="66C8CDB5" w14:textId="26771897" w:rsidR="00267873" w:rsidRDefault="000C0E65">
      <w:pPr>
        <w:spacing w:line="240" w:lineRule="auto"/>
      </w:pPr>
      <w:r w:rsidRPr="001D4665">
        <w:rPr>
          <w:b/>
        </w:rPr>
        <w:t xml:space="preserve">Lodi Community Art Center’s </w:t>
      </w:r>
      <w:r w:rsidR="008D6240">
        <w:rPr>
          <w:b/>
        </w:rPr>
        <w:t>6</w:t>
      </w:r>
      <w:r w:rsidR="007C3B4E">
        <w:rPr>
          <w:b/>
        </w:rPr>
        <w:t>2nd</w:t>
      </w:r>
      <w:r w:rsidR="007D1BE7">
        <w:rPr>
          <w:b/>
        </w:rPr>
        <w:t xml:space="preserve"> </w:t>
      </w:r>
      <w:r w:rsidRPr="001D4665">
        <w:rPr>
          <w:b/>
        </w:rPr>
        <w:t>Spring Art Annual</w:t>
      </w:r>
      <w:r>
        <w:t xml:space="preserve"> is accepting entries. </w:t>
      </w:r>
    </w:p>
    <w:p w14:paraId="2B18F294" w14:textId="7DADFF94" w:rsidR="00267873" w:rsidRDefault="000C0E65">
      <w:pPr>
        <w:spacing w:line="240" w:lineRule="auto"/>
      </w:pPr>
      <w:r>
        <w:t xml:space="preserve"> </w:t>
      </w:r>
    </w:p>
    <w:p w14:paraId="771EEB9B" w14:textId="71F8FD07" w:rsidR="00BC5E97" w:rsidRDefault="000C0E65">
      <w:pPr>
        <w:spacing w:line="240" w:lineRule="auto"/>
      </w:pPr>
      <w:r w:rsidRPr="001D4665">
        <w:rPr>
          <w:b/>
        </w:rPr>
        <w:t>“</w:t>
      </w:r>
      <w:r w:rsidR="008D6240">
        <w:rPr>
          <w:b/>
        </w:rPr>
        <w:t>6</w:t>
      </w:r>
      <w:r w:rsidR="007C3B4E">
        <w:rPr>
          <w:b/>
        </w:rPr>
        <w:t>2nd</w:t>
      </w:r>
      <w:r w:rsidR="007D1BE7">
        <w:rPr>
          <w:b/>
        </w:rPr>
        <w:t xml:space="preserve"> Annual Spring Show</w:t>
      </w:r>
      <w:r w:rsidRPr="001D4665">
        <w:rPr>
          <w:b/>
        </w:rPr>
        <w:t xml:space="preserve">” </w:t>
      </w:r>
      <w:r>
        <w:t xml:space="preserve"> is accepting entries via</w:t>
      </w:r>
    </w:p>
    <w:p w14:paraId="09239779" w14:textId="06790A67" w:rsidR="00286407" w:rsidRDefault="000C0E65">
      <w:pPr>
        <w:spacing w:line="240" w:lineRule="auto"/>
        <w:rPr>
          <w:vertAlign w:val="superscript"/>
        </w:rPr>
      </w:pPr>
      <w:r>
        <w:t xml:space="preserve"> </w:t>
      </w:r>
      <w:hyperlink r:id="rId6" w:history="1">
        <w:r w:rsidR="00BC5E97" w:rsidRPr="00EB0B29">
          <w:rPr>
            <w:rStyle w:val="Hyperlink"/>
            <w:sz w:val="20"/>
            <w:szCs w:val="20"/>
            <w:highlight w:val="white"/>
          </w:rPr>
          <w:t>Enter Show Here</w:t>
        </w:r>
      </w:hyperlink>
      <w:r w:rsidR="00BC5E97">
        <w:rPr>
          <w:color w:val="196AD4"/>
          <w:sz w:val="20"/>
          <w:szCs w:val="20"/>
          <w:u w:val="single"/>
        </w:rPr>
        <w:t xml:space="preserve"> </w:t>
      </w:r>
      <w:r>
        <w:t xml:space="preserve"> from </w:t>
      </w:r>
      <w:r w:rsidR="000A777B">
        <w:t xml:space="preserve">November 1, </w:t>
      </w:r>
      <w:proofErr w:type="gramStart"/>
      <w:r w:rsidR="000A777B">
        <w:t>2023</w:t>
      </w:r>
      <w:proofErr w:type="gramEnd"/>
      <w:r w:rsidR="008D6240">
        <w:t xml:space="preserve"> </w:t>
      </w:r>
      <w:r w:rsidR="00AB18E2">
        <w:t xml:space="preserve">through </w:t>
      </w:r>
      <w:r w:rsidR="000A777B">
        <w:t>March 10, 2024</w:t>
      </w:r>
    </w:p>
    <w:p w14:paraId="52F23BE6" w14:textId="77777777" w:rsidR="008E488E" w:rsidRDefault="008E488E">
      <w:pPr>
        <w:spacing w:line="240" w:lineRule="auto"/>
        <w:rPr>
          <w:b/>
        </w:rPr>
      </w:pPr>
    </w:p>
    <w:p w14:paraId="3576BB39" w14:textId="259B5400" w:rsidR="00267873" w:rsidRPr="00A3035C" w:rsidRDefault="000C0E65">
      <w:pPr>
        <w:spacing w:line="240" w:lineRule="auto"/>
        <w:rPr>
          <w:b/>
        </w:rPr>
      </w:pPr>
      <w:r w:rsidRPr="00A3035C">
        <w:rPr>
          <w:b/>
        </w:rPr>
        <w:t>An Open Juried Art Show</w:t>
      </w:r>
    </w:p>
    <w:p w14:paraId="5665068D" w14:textId="0F60A3A7" w:rsidR="00AF5D6A" w:rsidRDefault="007D1BE7" w:rsidP="00AF5D6A">
      <w:r w:rsidRPr="00A3035C">
        <w:t>Show will be held at</w:t>
      </w:r>
      <w:r w:rsidRPr="00A3035C">
        <w:br/>
      </w:r>
      <w:r w:rsidR="001D6508" w:rsidRPr="00A3035C">
        <w:t>Durst Winery</w:t>
      </w:r>
      <w:r w:rsidR="00616E17">
        <w:t xml:space="preserve"> and Estates</w:t>
      </w:r>
    </w:p>
    <w:p w14:paraId="301B3043" w14:textId="33BA816C" w:rsidR="007D1BE7" w:rsidRPr="00A3035C" w:rsidRDefault="00FA0C57" w:rsidP="00AF5D6A">
      <w:pPr>
        <w:rPr>
          <w:b/>
        </w:rPr>
      </w:pPr>
      <w:r w:rsidRPr="00A3035C">
        <w:rPr>
          <w:rFonts w:ascii="Helvetica" w:hAnsi="Helvetica" w:cs="Helvetica"/>
          <w:color w:val="333333"/>
          <w:shd w:val="clear" w:color="auto" w:fill="FFFFFF"/>
        </w:rPr>
        <w:t>10173</w:t>
      </w:r>
      <w:r w:rsidR="00AF5D6A" w:rsidRPr="00A3035C">
        <w:t xml:space="preserve"> </w:t>
      </w:r>
      <w:r w:rsidR="001D6508" w:rsidRPr="00A3035C">
        <w:t>Acampo Rd</w:t>
      </w:r>
      <w:r w:rsidR="00AF5D6A" w:rsidRPr="00A3035C">
        <w:br/>
        <w:t>A</w:t>
      </w:r>
      <w:r w:rsidR="007D1BE7" w:rsidRPr="00A3035C">
        <w:t>campo, CA  95220</w:t>
      </w:r>
      <w:r w:rsidR="007D1BE7" w:rsidRPr="00A3035C">
        <w:br/>
      </w:r>
      <w:r w:rsidRPr="00A3035C">
        <w:rPr>
          <w:rFonts w:ascii="Helvetica" w:hAnsi="Helvetica" w:cs="Helvetica"/>
          <w:color w:val="333333"/>
          <w:shd w:val="clear" w:color="auto" w:fill="FFFFFF"/>
        </w:rPr>
        <w:t>209 601-1413</w:t>
      </w:r>
      <w:r w:rsidR="00A23024" w:rsidRPr="00A3035C">
        <w:br/>
      </w:r>
      <w:r w:rsidR="007C3B4E">
        <w:rPr>
          <w:b/>
        </w:rPr>
        <w:t>April 6</w:t>
      </w:r>
      <w:r w:rsidR="007C3B4E" w:rsidRPr="007C3B4E">
        <w:rPr>
          <w:b/>
          <w:vertAlign w:val="superscript"/>
        </w:rPr>
        <w:t>th</w:t>
      </w:r>
      <w:r w:rsidR="007C3B4E">
        <w:rPr>
          <w:b/>
        </w:rPr>
        <w:t xml:space="preserve"> and 7</w:t>
      </w:r>
      <w:r w:rsidR="007C3B4E" w:rsidRPr="007C3B4E">
        <w:rPr>
          <w:b/>
          <w:vertAlign w:val="superscript"/>
        </w:rPr>
        <w:t>th</w:t>
      </w:r>
      <w:r w:rsidR="007C3B4E">
        <w:rPr>
          <w:b/>
        </w:rPr>
        <w:t>,</w:t>
      </w:r>
      <w:r w:rsidR="008D6240">
        <w:rPr>
          <w:b/>
        </w:rPr>
        <w:t xml:space="preserve"> 2023</w:t>
      </w:r>
      <w:r w:rsidR="001D6508" w:rsidRPr="00A3035C">
        <w:rPr>
          <w:b/>
        </w:rPr>
        <w:t xml:space="preserve"> </w:t>
      </w:r>
      <w:r w:rsidR="0098528B">
        <w:rPr>
          <w:b/>
        </w:rPr>
        <w:t>No</w:t>
      </w:r>
      <w:r w:rsidR="00C32323">
        <w:rPr>
          <w:b/>
        </w:rPr>
        <w:t>o</w:t>
      </w:r>
      <w:r w:rsidR="0098528B">
        <w:rPr>
          <w:b/>
        </w:rPr>
        <w:t xml:space="preserve">n </w:t>
      </w:r>
      <w:r w:rsidR="001D6508" w:rsidRPr="00A3035C">
        <w:rPr>
          <w:b/>
        </w:rPr>
        <w:t>-4PM</w:t>
      </w:r>
    </w:p>
    <w:p w14:paraId="72A58476" w14:textId="1BBB529A" w:rsidR="003C162D" w:rsidRPr="00A3035C" w:rsidRDefault="003C162D" w:rsidP="0036452B">
      <w:pPr>
        <w:shd w:val="clear" w:color="auto" w:fill="FFFFFF"/>
        <w:rPr>
          <w:b/>
          <w:u w:val="single"/>
        </w:rPr>
      </w:pPr>
      <w:r w:rsidRPr="00A3035C">
        <w:rPr>
          <w:b/>
        </w:rPr>
        <w:t>Jurors:</w:t>
      </w:r>
      <w:r w:rsidRPr="00A3035C">
        <w:t xml:space="preserve"> </w:t>
      </w:r>
      <w:r w:rsidR="008D6240">
        <w:rPr>
          <w:color w:val="222222"/>
          <w:shd w:val="clear" w:color="auto" w:fill="FFFFFF"/>
        </w:rPr>
        <w:t xml:space="preserve"> </w:t>
      </w:r>
      <w:r w:rsidR="007D2A21">
        <w:rPr>
          <w:color w:val="222222"/>
          <w:shd w:val="clear" w:color="auto" w:fill="FFFFFF"/>
        </w:rPr>
        <w:t xml:space="preserve">Henrietta Sparkman, Tina Moore, </w:t>
      </w:r>
      <w:r w:rsidR="007D2A21">
        <w:rPr>
          <w:color w:val="222222"/>
          <w:shd w:val="clear" w:color="auto" w:fill="FFFFFF"/>
        </w:rPr>
        <w:t> Amanda Zimmerman</w:t>
      </w:r>
    </w:p>
    <w:p w14:paraId="1475EC2F" w14:textId="4683038A" w:rsidR="00267873" w:rsidRDefault="000C0E65">
      <w:pPr>
        <w:spacing w:line="240" w:lineRule="auto"/>
      </w:pPr>
      <w:r w:rsidRPr="00A3035C">
        <w:rPr>
          <w:b/>
          <w:u w:val="single"/>
        </w:rPr>
        <w:t>Categories</w:t>
      </w:r>
      <w:r>
        <w:rPr>
          <w:b/>
          <w:u w:val="single"/>
        </w:rPr>
        <w:t xml:space="preserve"> </w:t>
      </w:r>
    </w:p>
    <w:p w14:paraId="0AF278E8" w14:textId="73EF092C" w:rsidR="00BC5E97" w:rsidRDefault="000C0E65">
      <w:pPr>
        <w:spacing w:line="240" w:lineRule="auto"/>
      </w:pPr>
      <w:r>
        <w:t>1. Oils and Acrylics</w:t>
      </w:r>
      <w:r w:rsidR="00BC5E97">
        <w:tab/>
      </w:r>
    </w:p>
    <w:p w14:paraId="1F118F20" w14:textId="7F863058" w:rsidR="00A23024" w:rsidRDefault="000C0E65">
      <w:pPr>
        <w:spacing w:line="240" w:lineRule="auto"/>
      </w:pPr>
      <w:r>
        <w:t>2. Water</w:t>
      </w:r>
      <w:r w:rsidR="00033E22">
        <w:t xml:space="preserve"> media</w:t>
      </w:r>
      <w:r w:rsidR="00BC5E97">
        <w:tab/>
      </w:r>
    </w:p>
    <w:p w14:paraId="654F255B" w14:textId="77777777" w:rsidR="00A3035C" w:rsidRDefault="000C0E65">
      <w:pPr>
        <w:spacing w:line="240" w:lineRule="auto"/>
      </w:pPr>
      <w:r>
        <w:t xml:space="preserve">3. Drawing and </w:t>
      </w:r>
      <w:r w:rsidR="00524665" w:rsidRPr="00835983">
        <w:t>G</w:t>
      </w:r>
      <w:r w:rsidRPr="00835983">
        <w:t>r</w:t>
      </w:r>
      <w:r>
        <w:t>aphics</w:t>
      </w:r>
      <w:r w:rsidR="00A3035C">
        <w:t>, Pastels</w:t>
      </w:r>
    </w:p>
    <w:p w14:paraId="59152336" w14:textId="77777777" w:rsidR="00A3035C" w:rsidRDefault="00A3035C">
      <w:pPr>
        <w:spacing w:line="240" w:lineRule="auto"/>
      </w:pPr>
      <w:r>
        <w:t>4. Mixed Media</w:t>
      </w:r>
    </w:p>
    <w:p w14:paraId="28D6C4FD" w14:textId="0858438E" w:rsidR="00267873" w:rsidRDefault="00A3035C">
      <w:pPr>
        <w:spacing w:line="240" w:lineRule="auto"/>
      </w:pPr>
      <w:r>
        <w:t>5. Photography</w:t>
      </w:r>
      <w:r w:rsidR="00C020F9">
        <w:t xml:space="preserve"> </w:t>
      </w:r>
      <w:r>
        <w:br/>
      </w:r>
      <w:r w:rsidR="00A23024">
        <w:t>6. 3D Sculpture</w:t>
      </w:r>
      <w:r w:rsidR="000C0E65">
        <w:t xml:space="preserve"> </w:t>
      </w:r>
      <w:r w:rsidR="008E488E">
        <w:br/>
      </w:r>
      <w:r w:rsidR="00FA00F0">
        <w:t>7. Abstracts</w:t>
      </w:r>
    </w:p>
    <w:p w14:paraId="5DE694B1" w14:textId="77777777" w:rsidR="00267873" w:rsidRDefault="000C0E65">
      <w:pPr>
        <w:spacing w:line="240" w:lineRule="auto"/>
      </w:pPr>
      <w:r>
        <w:rPr>
          <w:b/>
          <w:u w:val="single"/>
        </w:rPr>
        <w:t>Awards:</w:t>
      </w:r>
    </w:p>
    <w:tbl>
      <w:tblPr>
        <w:tblW w:w="4660" w:type="dxa"/>
        <w:tblInd w:w="118" w:type="dxa"/>
        <w:tblLook w:val="04A0" w:firstRow="1" w:lastRow="0" w:firstColumn="1" w:lastColumn="0" w:noHBand="0" w:noVBand="1"/>
      </w:tblPr>
      <w:tblGrid>
        <w:gridCol w:w="3640"/>
        <w:gridCol w:w="1020"/>
      </w:tblGrid>
      <w:tr w:rsidR="00A23024" w:rsidRPr="00A23024" w14:paraId="70C78075" w14:textId="77777777" w:rsidTr="00A23024">
        <w:trPr>
          <w:trHeight w:val="315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B361" w14:textId="77777777" w:rsidR="00A23024" w:rsidRPr="003C162D" w:rsidRDefault="00A23024" w:rsidP="00A23024">
            <w:pPr>
              <w:spacing w:line="240" w:lineRule="auto"/>
              <w:rPr>
                <w:rStyle w:val="Hyperlink"/>
              </w:rPr>
            </w:pPr>
            <w:r w:rsidRPr="003C162D">
              <w:rPr>
                <w:rStyle w:val="Hyperlink"/>
              </w:rPr>
              <w:t xml:space="preserve">Best of Show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D4FB4" w14:textId="13B34180" w:rsidR="00A23024" w:rsidRPr="003C162D" w:rsidRDefault="00B61688" w:rsidP="00A23024">
            <w:pPr>
              <w:spacing w:line="240" w:lineRule="auto"/>
              <w:jc w:val="right"/>
              <w:rPr>
                <w:rStyle w:val="Hyperlink"/>
              </w:rPr>
            </w:pPr>
            <w:r>
              <w:rPr>
                <w:rStyle w:val="Hyperlink"/>
              </w:rPr>
              <w:t>400</w:t>
            </w:r>
          </w:p>
        </w:tc>
      </w:tr>
      <w:tr w:rsidR="00A23024" w:rsidRPr="00A23024" w14:paraId="53A0B302" w14:textId="77777777" w:rsidTr="00A23024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0111" w14:textId="77777777" w:rsidR="00A23024" w:rsidRPr="003C162D" w:rsidRDefault="00A23024" w:rsidP="00A23024">
            <w:pPr>
              <w:spacing w:line="240" w:lineRule="auto"/>
              <w:rPr>
                <w:rStyle w:val="Hyperlink"/>
              </w:rPr>
            </w:pPr>
            <w:r w:rsidRPr="003C162D">
              <w:rPr>
                <w:rStyle w:val="Hyperlink"/>
              </w:rPr>
              <w:t xml:space="preserve">First Place in each category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DA6B1" w14:textId="40C510D9" w:rsidR="00A23024" w:rsidRPr="003C162D" w:rsidRDefault="001D6508" w:rsidP="00A23024">
            <w:pPr>
              <w:spacing w:line="240" w:lineRule="auto"/>
              <w:jc w:val="right"/>
              <w:rPr>
                <w:rStyle w:val="Hyperlink"/>
              </w:rPr>
            </w:pPr>
            <w:r>
              <w:rPr>
                <w:rStyle w:val="Hyperlink"/>
              </w:rPr>
              <w:t>1</w:t>
            </w:r>
            <w:r w:rsidR="008D6240">
              <w:rPr>
                <w:rStyle w:val="Hyperlink"/>
              </w:rPr>
              <w:t>25</w:t>
            </w:r>
          </w:p>
        </w:tc>
      </w:tr>
      <w:tr w:rsidR="00A23024" w:rsidRPr="00A23024" w14:paraId="0E691F7D" w14:textId="77777777" w:rsidTr="00A23024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4458" w14:textId="77777777" w:rsidR="00A23024" w:rsidRPr="003C162D" w:rsidRDefault="00A23024" w:rsidP="00A23024">
            <w:pPr>
              <w:spacing w:line="240" w:lineRule="auto"/>
              <w:rPr>
                <w:rStyle w:val="Hyperlink"/>
              </w:rPr>
            </w:pPr>
            <w:r w:rsidRPr="003C162D">
              <w:rPr>
                <w:rStyle w:val="Hyperlink"/>
              </w:rPr>
              <w:t xml:space="preserve">Second Place in each category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ABE08" w14:textId="78157605" w:rsidR="00A23024" w:rsidRPr="003C162D" w:rsidRDefault="008D6240" w:rsidP="00A23024">
            <w:pPr>
              <w:spacing w:line="240" w:lineRule="auto"/>
              <w:jc w:val="right"/>
              <w:rPr>
                <w:rStyle w:val="Hyperlink"/>
              </w:rPr>
            </w:pPr>
            <w:r>
              <w:rPr>
                <w:rStyle w:val="Hyperlink"/>
              </w:rPr>
              <w:t>75</w:t>
            </w:r>
          </w:p>
        </w:tc>
      </w:tr>
      <w:tr w:rsidR="000D6852" w:rsidRPr="00A23024" w14:paraId="15129B25" w14:textId="77777777" w:rsidTr="008D6240">
        <w:trPr>
          <w:trHeight w:val="341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FBE77" w14:textId="5A116E4D" w:rsidR="000D6852" w:rsidRPr="003C162D" w:rsidRDefault="000D6852" w:rsidP="00A23024">
            <w:pPr>
              <w:spacing w:line="240" w:lineRule="auto"/>
              <w:rPr>
                <w:rStyle w:val="Hyperlink"/>
              </w:rPr>
            </w:pPr>
            <w:r w:rsidRPr="003C162D">
              <w:rPr>
                <w:rStyle w:val="Hyperlink"/>
              </w:rPr>
              <w:t>Juror’s Award</w:t>
            </w:r>
            <w:r w:rsidR="001D6508">
              <w:rPr>
                <w:rStyle w:val="Hyperlink"/>
              </w:rPr>
              <w:t xml:space="preserve"> (3)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BA95D3" w14:textId="12BA56AC" w:rsidR="000D6852" w:rsidRPr="003C162D" w:rsidRDefault="000D6852" w:rsidP="000D6852">
            <w:pPr>
              <w:spacing w:line="240" w:lineRule="auto"/>
              <w:jc w:val="right"/>
              <w:rPr>
                <w:rStyle w:val="Hyperlink"/>
              </w:rPr>
            </w:pPr>
            <w:r w:rsidRPr="003C162D">
              <w:rPr>
                <w:rStyle w:val="Hyperlink"/>
              </w:rPr>
              <w:t>50</w:t>
            </w:r>
          </w:p>
        </w:tc>
      </w:tr>
    </w:tbl>
    <w:p w14:paraId="38263ED9" w14:textId="4AE1545F" w:rsidR="00267873" w:rsidRDefault="00A23024">
      <w:pPr>
        <w:spacing w:line="240" w:lineRule="auto"/>
      </w:pPr>
      <w:r>
        <w:rPr>
          <w:b/>
          <w:u w:val="single"/>
        </w:rPr>
        <w:br/>
      </w:r>
      <w:r w:rsidR="000C0E65">
        <w:rPr>
          <w:b/>
          <w:u w:val="single"/>
        </w:rPr>
        <w:t>Calendar of Events</w:t>
      </w:r>
    </w:p>
    <w:tbl>
      <w:tblPr>
        <w:tblW w:w="8430" w:type="dxa"/>
        <w:tblInd w:w="113" w:type="dxa"/>
        <w:tblLook w:val="04A0" w:firstRow="1" w:lastRow="0" w:firstColumn="1" w:lastColumn="0" w:noHBand="0" w:noVBand="1"/>
      </w:tblPr>
      <w:tblGrid>
        <w:gridCol w:w="8430"/>
      </w:tblGrid>
      <w:tr w:rsidR="00A23024" w:rsidRPr="00A23024" w14:paraId="139DE36A" w14:textId="77777777" w:rsidTr="008E488E">
        <w:trPr>
          <w:trHeight w:val="285"/>
        </w:trPr>
        <w:tc>
          <w:tcPr>
            <w:tcW w:w="8430" w:type="dxa"/>
            <w:shd w:val="clear" w:color="auto" w:fill="auto"/>
            <w:noWrap/>
            <w:vAlign w:val="center"/>
          </w:tcPr>
          <w:p w14:paraId="71B04D99" w14:textId="0241FF74" w:rsidR="00A23024" w:rsidRPr="00835983" w:rsidRDefault="00A23024" w:rsidP="00524665">
            <w:pPr>
              <w:spacing w:line="240" w:lineRule="auto"/>
              <w:rPr>
                <w:rFonts w:eastAsia="Times New Roman"/>
                <w:b/>
                <w:bCs/>
              </w:rPr>
            </w:pPr>
          </w:p>
        </w:tc>
      </w:tr>
      <w:tr w:rsidR="00A23024" w:rsidRPr="00A23024" w14:paraId="0ACD485B" w14:textId="77777777" w:rsidTr="00D71BCB">
        <w:trPr>
          <w:trHeight w:val="285"/>
        </w:trPr>
        <w:tc>
          <w:tcPr>
            <w:tcW w:w="8430" w:type="dxa"/>
            <w:shd w:val="clear" w:color="auto" w:fill="auto"/>
            <w:noWrap/>
            <w:vAlign w:val="center"/>
            <w:hideMark/>
          </w:tcPr>
          <w:p w14:paraId="2B2A24AA" w14:textId="45E65CB0" w:rsidR="00A23024" w:rsidRPr="00835983" w:rsidRDefault="00FA00F0" w:rsidP="00A23024">
            <w:pPr>
              <w:spacing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February 15</w:t>
            </w:r>
            <w:r w:rsidR="008D6240">
              <w:rPr>
                <w:rFonts w:eastAsia="Times New Roman"/>
                <w:b/>
                <w:bCs/>
              </w:rPr>
              <w:t xml:space="preserve">, </w:t>
            </w:r>
            <w:proofErr w:type="gramStart"/>
            <w:r w:rsidR="000004C5">
              <w:rPr>
                <w:rFonts w:eastAsia="Times New Roman"/>
                <w:b/>
                <w:bCs/>
              </w:rPr>
              <w:t>2024</w:t>
            </w:r>
            <w:proofErr w:type="gramEnd"/>
            <w:r w:rsidR="00A23024" w:rsidRPr="00835983">
              <w:rPr>
                <w:rFonts w:eastAsia="Times New Roman"/>
              </w:rPr>
              <w:t xml:space="preserve"> </w:t>
            </w:r>
            <w:r w:rsidR="00A23024" w:rsidRPr="00835983">
              <w:rPr>
                <w:rFonts w:eastAsia="Times New Roman"/>
                <w:b/>
              </w:rPr>
              <w:t>Last day for early bird entry fees</w:t>
            </w:r>
          </w:p>
        </w:tc>
      </w:tr>
      <w:tr w:rsidR="000A777B" w:rsidRPr="00A23024" w14:paraId="1E0B5C99" w14:textId="77777777" w:rsidTr="00D71BCB">
        <w:trPr>
          <w:trHeight w:val="285"/>
        </w:trPr>
        <w:tc>
          <w:tcPr>
            <w:tcW w:w="8430" w:type="dxa"/>
            <w:shd w:val="clear" w:color="auto" w:fill="auto"/>
            <w:noWrap/>
            <w:vAlign w:val="center"/>
            <w:hideMark/>
          </w:tcPr>
          <w:p w14:paraId="256FF13F" w14:textId="77777777" w:rsidR="000A777B" w:rsidRDefault="000A777B" w:rsidP="000A777B">
            <w:pPr>
              <w:spacing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March 10, </w:t>
            </w:r>
            <w:proofErr w:type="gramStart"/>
            <w:r>
              <w:rPr>
                <w:rFonts w:eastAsia="Times New Roman"/>
                <w:b/>
                <w:bCs/>
              </w:rPr>
              <w:t>2024</w:t>
            </w:r>
            <w:proofErr w:type="gramEnd"/>
            <w:r>
              <w:rPr>
                <w:rFonts w:eastAsia="Times New Roman"/>
                <w:b/>
                <w:bCs/>
              </w:rPr>
              <w:t xml:space="preserve"> Last day to enter</w:t>
            </w:r>
          </w:p>
          <w:p w14:paraId="005D8030" w14:textId="567A3E9A" w:rsidR="000A777B" w:rsidRPr="00835983" w:rsidRDefault="000A777B" w:rsidP="000A777B">
            <w:pPr>
              <w:spacing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March 20, </w:t>
            </w:r>
            <w:proofErr w:type="gramStart"/>
            <w:r>
              <w:rPr>
                <w:rFonts w:eastAsia="Times New Roman"/>
                <w:b/>
                <w:bCs/>
              </w:rPr>
              <w:t>2024</w:t>
            </w:r>
            <w:proofErr w:type="gramEnd"/>
            <w:r>
              <w:rPr>
                <w:rFonts w:eastAsia="Times New Roman"/>
                <w:b/>
                <w:bCs/>
              </w:rPr>
              <w:t xml:space="preserve"> Accepted work Posted</w:t>
            </w:r>
          </w:p>
        </w:tc>
      </w:tr>
      <w:tr w:rsidR="000A777B" w:rsidRPr="00A23024" w14:paraId="6255AF1F" w14:textId="77777777" w:rsidTr="00D71BCB">
        <w:trPr>
          <w:trHeight w:val="285"/>
        </w:trPr>
        <w:tc>
          <w:tcPr>
            <w:tcW w:w="8430" w:type="dxa"/>
            <w:shd w:val="clear" w:color="auto" w:fill="auto"/>
            <w:noWrap/>
            <w:vAlign w:val="center"/>
            <w:hideMark/>
          </w:tcPr>
          <w:p w14:paraId="34EC250A" w14:textId="36D20EAA" w:rsidR="000A777B" w:rsidRPr="00835983" w:rsidRDefault="000A777B" w:rsidP="000A777B">
            <w:pPr>
              <w:spacing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April 4</w:t>
            </w:r>
            <w:r w:rsidRPr="000004C5">
              <w:rPr>
                <w:rFonts w:eastAsia="Times New Roman"/>
                <w:b/>
                <w:bCs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</w:rPr>
              <w:t xml:space="preserve">, </w:t>
            </w:r>
            <w:proofErr w:type="gramStart"/>
            <w:r>
              <w:rPr>
                <w:rFonts w:eastAsia="Times New Roman"/>
                <w:b/>
                <w:bCs/>
              </w:rPr>
              <w:t>2024</w:t>
            </w:r>
            <w:proofErr w:type="gramEnd"/>
            <w:r>
              <w:rPr>
                <w:rFonts w:eastAsia="Times New Roman"/>
                <w:b/>
                <w:bCs/>
              </w:rPr>
              <w:t xml:space="preserve">  12noon to 4PM Receive Art at Durst Winery</w:t>
            </w:r>
          </w:p>
        </w:tc>
      </w:tr>
      <w:tr w:rsidR="000A777B" w:rsidRPr="00A23024" w14:paraId="5D2238CC" w14:textId="77777777" w:rsidTr="00B61688">
        <w:trPr>
          <w:trHeight w:val="285"/>
        </w:trPr>
        <w:tc>
          <w:tcPr>
            <w:tcW w:w="8430" w:type="dxa"/>
            <w:shd w:val="clear" w:color="auto" w:fill="auto"/>
            <w:noWrap/>
            <w:vAlign w:val="center"/>
          </w:tcPr>
          <w:p w14:paraId="21F55DF5" w14:textId="3FDFD14A" w:rsidR="000A777B" w:rsidRPr="00835983" w:rsidRDefault="000A777B" w:rsidP="000A777B">
            <w:pPr>
              <w:spacing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April 6th, April 7th</w:t>
            </w:r>
            <w:proofErr w:type="gramStart"/>
            <w:r>
              <w:rPr>
                <w:rFonts w:eastAsia="Times New Roman"/>
                <w:b/>
                <w:bCs/>
              </w:rPr>
              <w:t xml:space="preserve"> 2024</w:t>
            </w:r>
            <w:proofErr w:type="gramEnd"/>
            <w:r>
              <w:rPr>
                <w:rFonts w:eastAsia="Times New Roman"/>
                <w:b/>
                <w:bCs/>
              </w:rPr>
              <w:t xml:space="preserve"> Show open to public</w:t>
            </w:r>
          </w:p>
        </w:tc>
      </w:tr>
      <w:tr w:rsidR="000A777B" w:rsidRPr="00A23024" w14:paraId="1AFD25B0" w14:textId="77777777" w:rsidTr="00D71BCB">
        <w:trPr>
          <w:trHeight w:val="285"/>
        </w:trPr>
        <w:tc>
          <w:tcPr>
            <w:tcW w:w="8430" w:type="dxa"/>
            <w:shd w:val="clear" w:color="auto" w:fill="auto"/>
            <w:noWrap/>
            <w:vAlign w:val="center"/>
          </w:tcPr>
          <w:p w14:paraId="04E9DE2D" w14:textId="07600DA7" w:rsidR="000A777B" w:rsidRPr="00835983" w:rsidRDefault="000A777B" w:rsidP="000A777B">
            <w:pPr>
              <w:spacing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April 7th</w:t>
            </w:r>
            <w:r>
              <w:rPr>
                <w:rFonts w:eastAsia="Times New Roman"/>
                <w:b/>
                <w:bCs/>
                <w:vertAlign w:val="superscript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3PM Awards Ceremony</w:t>
            </w:r>
          </w:p>
        </w:tc>
      </w:tr>
      <w:tr w:rsidR="000A777B" w:rsidRPr="00A23024" w14:paraId="77728E50" w14:textId="77777777" w:rsidTr="00D71BCB">
        <w:trPr>
          <w:trHeight w:val="285"/>
        </w:trPr>
        <w:tc>
          <w:tcPr>
            <w:tcW w:w="8430" w:type="dxa"/>
            <w:shd w:val="clear" w:color="auto" w:fill="auto"/>
            <w:noWrap/>
            <w:vAlign w:val="center"/>
          </w:tcPr>
          <w:p w14:paraId="7C9B9365" w14:textId="33DE9975" w:rsidR="000A777B" w:rsidRPr="00835983" w:rsidRDefault="000A777B" w:rsidP="000A777B">
            <w:pPr>
              <w:spacing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April 7th</w:t>
            </w:r>
            <w:r w:rsidRPr="00835983">
              <w:rPr>
                <w:rFonts w:eastAsia="Times New Roman"/>
                <w:b/>
                <w:bCs/>
              </w:rPr>
              <w:t xml:space="preserve">, Artists pick up work </w:t>
            </w:r>
            <w:r>
              <w:rPr>
                <w:rFonts w:eastAsia="Times New Roman"/>
                <w:b/>
                <w:bCs/>
              </w:rPr>
              <w:t>3:45-4:45 PM At Durst</w:t>
            </w:r>
            <w:r>
              <w:rPr>
                <w:rFonts w:eastAsia="Times New Roman"/>
                <w:b/>
                <w:bCs/>
              </w:rPr>
              <w:br/>
              <w:t>Late pickup at Art center by arrangement</w:t>
            </w:r>
          </w:p>
        </w:tc>
      </w:tr>
      <w:tr w:rsidR="000A777B" w:rsidRPr="00A23024" w14:paraId="2F70E594" w14:textId="77777777" w:rsidTr="00D71BCB">
        <w:trPr>
          <w:trHeight w:val="285"/>
        </w:trPr>
        <w:tc>
          <w:tcPr>
            <w:tcW w:w="8430" w:type="dxa"/>
            <w:shd w:val="clear" w:color="auto" w:fill="auto"/>
            <w:noWrap/>
            <w:vAlign w:val="center"/>
          </w:tcPr>
          <w:p w14:paraId="1BCD7DEB" w14:textId="77777777" w:rsidR="000A777B" w:rsidRPr="00C87E36" w:rsidRDefault="000A777B" w:rsidP="000A777B">
            <w:pPr>
              <w:spacing w:line="240" w:lineRule="auto"/>
              <w:rPr>
                <w:u w:val="single"/>
              </w:rPr>
            </w:pPr>
            <w:r w:rsidRPr="00C87E36">
              <w:rPr>
                <w:b/>
                <w:u w:val="single"/>
              </w:rPr>
              <w:t>Contacts:</w:t>
            </w:r>
          </w:p>
          <w:p w14:paraId="35645173" w14:textId="77777777" w:rsidR="000A777B" w:rsidRDefault="00000000" w:rsidP="000A777B">
            <w:pPr>
              <w:spacing w:line="240" w:lineRule="auto"/>
            </w:pPr>
            <w:hyperlink r:id="rId7">
              <w:r w:rsidR="000A777B">
                <w:rPr>
                  <w:b/>
                  <w:color w:val="1155CC"/>
                  <w:u w:val="single"/>
                </w:rPr>
                <w:t>www.lodiartcenter.org</w:t>
              </w:r>
            </w:hyperlink>
          </w:p>
          <w:p w14:paraId="649581A4" w14:textId="2660A468" w:rsidR="000A777B" w:rsidRDefault="000A777B" w:rsidP="000A777B">
            <w:pPr>
              <w:spacing w:line="240" w:lineRule="auto"/>
            </w:pPr>
            <w:r>
              <w:rPr>
                <w:b/>
              </w:rPr>
              <w:t>lcacshows@lodiartcenter.org</w:t>
            </w:r>
          </w:p>
          <w:p w14:paraId="569B5AC0" w14:textId="77777777" w:rsidR="000A777B" w:rsidRDefault="000A777B" w:rsidP="000A777B">
            <w:pPr>
              <w:spacing w:line="240" w:lineRule="auto"/>
            </w:pPr>
            <w:r>
              <w:rPr>
                <w:b/>
              </w:rPr>
              <w:t>209-333-3855</w:t>
            </w:r>
          </w:p>
          <w:p w14:paraId="78BAC051" w14:textId="2B2B8E90" w:rsidR="000A777B" w:rsidRDefault="000A777B" w:rsidP="000A777B">
            <w:pPr>
              <w:spacing w:line="240" w:lineRule="auto"/>
              <w:rPr>
                <w:rFonts w:eastAsia="Times New Roman"/>
                <w:b/>
                <w:bCs/>
              </w:rPr>
            </w:pPr>
            <w:r>
              <w:rPr>
                <w:b/>
              </w:rPr>
              <w:t>P.O. Box 878, Lodi CA 95241</w:t>
            </w:r>
          </w:p>
        </w:tc>
      </w:tr>
    </w:tbl>
    <w:p w14:paraId="2070F80E" w14:textId="6C85A165" w:rsidR="00C87E36" w:rsidRDefault="00534C79" w:rsidP="00C87E36">
      <w:pPr>
        <w:spacing w:line="240" w:lineRule="auto"/>
        <w:rPr>
          <w:b/>
        </w:rPr>
      </w:pPr>
      <w:r>
        <w:t>En</w:t>
      </w:r>
      <w:r w:rsidR="00C87E36">
        <w:t xml:space="preserve">ter at </w:t>
      </w:r>
      <w:hyperlink r:id="rId8" w:history="1">
        <w:proofErr w:type="spellStart"/>
        <w:r w:rsidR="00EB0B29" w:rsidRPr="00EB0B29">
          <w:rPr>
            <w:rStyle w:val="Hyperlink"/>
            <w:sz w:val="20"/>
            <w:szCs w:val="20"/>
          </w:rPr>
          <w:t>Smarterentry</w:t>
        </w:r>
        <w:proofErr w:type="spellEnd"/>
      </w:hyperlink>
      <w:r w:rsidR="00C87E36">
        <w:rPr>
          <w:b/>
        </w:rPr>
        <w:t xml:space="preserve">  </w:t>
      </w:r>
    </w:p>
    <w:p w14:paraId="62C048B6" w14:textId="43BA5178" w:rsidR="00534C79" w:rsidRDefault="00534C79">
      <w:pPr>
        <w:spacing w:line="240" w:lineRule="auto"/>
      </w:pPr>
    </w:p>
    <w:p w14:paraId="5DD43219" w14:textId="3092CA31" w:rsidR="005A3F20" w:rsidRDefault="005A3F20">
      <w:pPr>
        <w:spacing w:line="240" w:lineRule="auto"/>
      </w:pPr>
    </w:p>
    <w:p w14:paraId="0A637CDD" w14:textId="31F0C45E" w:rsidR="005A3F20" w:rsidRDefault="005A3F20">
      <w:pPr>
        <w:spacing w:line="240" w:lineRule="auto"/>
        <w:rPr>
          <w:b/>
          <w:u w:val="single"/>
        </w:rPr>
      </w:pPr>
    </w:p>
    <w:p w14:paraId="67B51A7B" w14:textId="77777777" w:rsidR="00914669" w:rsidRDefault="00914669">
      <w:pPr>
        <w:spacing w:line="240" w:lineRule="auto"/>
        <w:rPr>
          <w:b/>
          <w:u w:val="single"/>
        </w:rPr>
      </w:pPr>
    </w:p>
    <w:p w14:paraId="7CAA0D81" w14:textId="77777777" w:rsidR="008E488E" w:rsidRDefault="008E488E">
      <w:pPr>
        <w:spacing w:line="240" w:lineRule="auto"/>
        <w:rPr>
          <w:b/>
          <w:u w:val="single"/>
        </w:rPr>
      </w:pPr>
    </w:p>
    <w:p w14:paraId="3BFB4B07" w14:textId="3A7CD9E7" w:rsidR="00267873" w:rsidRDefault="000C0E65">
      <w:pPr>
        <w:spacing w:line="240" w:lineRule="auto"/>
      </w:pPr>
      <w:r>
        <w:rPr>
          <w:b/>
          <w:u w:val="single"/>
        </w:rPr>
        <w:t>Fees</w:t>
      </w:r>
    </w:p>
    <w:p w14:paraId="327A2E4D" w14:textId="48EC8C0B" w:rsidR="00267873" w:rsidRDefault="000C0E65">
      <w:pPr>
        <w:spacing w:line="240" w:lineRule="auto"/>
      </w:pPr>
      <w:r>
        <w:rPr>
          <w:b/>
        </w:rPr>
        <w:t xml:space="preserve">Entry fees are not refundable. </w:t>
      </w:r>
    </w:p>
    <w:p w14:paraId="362E79CF" w14:textId="6003F8A5" w:rsidR="00267873" w:rsidRDefault="000C0E65">
      <w:pPr>
        <w:spacing w:line="240" w:lineRule="auto"/>
      </w:pPr>
      <w:r>
        <w:rPr>
          <w:b/>
        </w:rPr>
        <w:t xml:space="preserve">LCAC Member Fee: </w:t>
      </w:r>
    </w:p>
    <w:p w14:paraId="3003CEA5" w14:textId="64FB67C6" w:rsidR="00267873" w:rsidRDefault="007D2A21">
      <w:pPr>
        <w:spacing w:line="240" w:lineRule="auto"/>
      </w:pPr>
      <w:r>
        <w:t>E</w:t>
      </w:r>
      <w:r w:rsidR="00D30696">
        <w:t>ach</w:t>
      </w:r>
      <w:r w:rsidR="00C533FE">
        <w:t xml:space="preserve"> entry </w:t>
      </w:r>
      <w:r w:rsidR="000C0E65">
        <w:t xml:space="preserve"> $</w:t>
      </w:r>
      <w:r w:rsidR="00C533FE">
        <w:t>2</w:t>
      </w:r>
      <w:r w:rsidR="005A3F20">
        <w:t>0</w:t>
      </w:r>
      <w:r w:rsidR="000C0E65">
        <w:t xml:space="preserve"> for </w:t>
      </w:r>
      <w:r w:rsidR="00C533FE">
        <w:t>entry</w:t>
      </w:r>
    </w:p>
    <w:p w14:paraId="1D1B5E9E" w14:textId="77777777" w:rsidR="00BC5E97" w:rsidRDefault="000C0E65">
      <w:pPr>
        <w:spacing w:line="240" w:lineRule="auto"/>
      </w:pPr>
      <w:r>
        <w:rPr>
          <w:b/>
        </w:rPr>
        <w:t>Non-Member Fee</w:t>
      </w:r>
    </w:p>
    <w:p w14:paraId="6BA9DEB4" w14:textId="284B000A" w:rsidR="00D30696" w:rsidRDefault="007D2A21" w:rsidP="00D30696">
      <w:pPr>
        <w:spacing w:line="240" w:lineRule="auto"/>
      </w:pPr>
      <w:r>
        <w:t>E</w:t>
      </w:r>
      <w:r w:rsidR="00D30696">
        <w:t>ach entry  $25 for entry</w:t>
      </w:r>
    </w:p>
    <w:p w14:paraId="12AFA133" w14:textId="6ED18CEF" w:rsidR="001D4665" w:rsidRDefault="001D4665">
      <w:pPr>
        <w:spacing w:line="240" w:lineRule="auto"/>
      </w:pPr>
    </w:p>
    <w:p w14:paraId="74B35390" w14:textId="51409CA8" w:rsidR="00D30696" w:rsidRPr="00D30696" w:rsidRDefault="00D30696">
      <w:pPr>
        <w:spacing w:line="240" w:lineRule="auto"/>
        <w:rPr>
          <w:b/>
          <w:color w:val="FF0000"/>
          <w:u w:val="single"/>
        </w:rPr>
      </w:pPr>
      <w:r w:rsidRPr="00D30696">
        <w:rPr>
          <w:b/>
          <w:color w:val="FF0000"/>
          <w:u w:val="single"/>
        </w:rPr>
        <w:t>All work must be received by 4PM on April 4</w:t>
      </w:r>
    </w:p>
    <w:p w14:paraId="76C7DE4B" w14:textId="64643E35" w:rsidR="00267873" w:rsidRDefault="000C0E65">
      <w:pPr>
        <w:spacing w:line="240" w:lineRule="auto"/>
      </w:pPr>
      <w:r>
        <w:rPr>
          <w:b/>
          <w:u w:val="single"/>
        </w:rPr>
        <w:t>Once Your Work Arrives at the Show</w:t>
      </w:r>
    </w:p>
    <w:p w14:paraId="6CA7C8FF" w14:textId="5429D885" w:rsidR="00267873" w:rsidRDefault="000C0E65">
      <w:pPr>
        <w:spacing w:line="240" w:lineRule="auto"/>
      </w:pPr>
      <w:r>
        <w:rPr>
          <w:b/>
        </w:rPr>
        <w:t xml:space="preserve">If the show requirements are not followed, the show chair or the chair’s </w:t>
      </w:r>
      <w:proofErr w:type="gramStart"/>
      <w:r>
        <w:rPr>
          <w:b/>
        </w:rPr>
        <w:t>designee</w:t>
      </w:r>
      <w:proofErr w:type="gramEnd"/>
      <w:r>
        <w:rPr>
          <w:b/>
        </w:rPr>
        <w:t xml:space="preserve"> may reject entries or modify an entry’s category. </w:t>
      </w:r>
      <w:r>
        <w:t>LCAC will not be responsible for loss or damage to art entered in the show. Accepted art must be the same as submitted on-line</w:t>
      </w:r>
      <w:r w:rsidR="00D30696">
        <w:t>.</w:t>
      </w:r>
    </w:p>
    <w:p w14:paraId="7BD6D23F" w14:textId="77777777" w:rsidR="001D4665" w:rsidRDefault="001D4665">
      <w:pPr>
        <w:spacing w:line="240" w:lineRule="auto"/>
      </w:pPr>
    </w:p>
    <w:p w14:paraId="7B4CC593" w14:textId="600C59B6" w:rsidR="00267873" w:rsidRDefault="000C0E65">
      <w:pPr>
        <w:spacing w:line="240" w:lineRule="auto"/>
      </w:pPr>
      <w:r>
        <w:rPr>
          <w:b/>
        </w:rPr>
        <w:t xml:space="preserve">All entries must be for sale.  LCAC takes a 35% commission on works sold. </w:t>
      </w:r>
      <w:r>
        <w:t>All art must be original, conceived and created solely by entering artist. Work previously in an LCAC Spring Show is not eligible</w:t>
      </w:r>
      <w:r w:rsidR="00EE2E72">
        <w:t xml:space="preserve"> </w:t>
      </w:r>
      <w:r w:rsidR="00524665">
        <w:t xml:space="preserve">No copies, reprints, </w:t>
      </w:r>
      <w:r>
        <w:t xml:space="preserve">or </w:t>
      </w:r>
      <w:r w:rsidR="008E488E">
        <w:t>giclee’s</w:t>
      </w:r>
      <w:r>
        <w:t>.</w:t>
      </w:r>
    </w:p>
    <w:p w14:paraId="4B44A0FF" w14:textId="77777777" w:rsidR="001D4665" w:rsidRDefault="001D4665">
      <w:pPr>
        <w:spacing w:line="240" w:lineRule="auto"/>
      </w:pPr>
    </w:p>
    <w:p w14:paraId="22E13593" w14:textId="58231001" w:rsidR="00267873" w:rsidRDefault="000C0E65">
      <w:pPr>
        <w:spacing w:line="240" w:lineRule="auto"/>
      </w:pPr>
      <w:r>
        <w:rPr>
          <w:b/>
        </w:rPr>
        <w:t xml:space="preserve">Unframed works on canvas must be painted around edges. </w:t>
      </w:r>
      <w:r>
        <w:t>Works must be wired for hanging in sturdy frames, glassed when needed to protect the art</w:t>
      </w:r>
      <w:r w:rsidR="00D30696">
        <w:t xml:space="preserve">, including matted </w:t>
      </w:r>
      <w:proofErr w:type="spellStart"/>
      <w:r w:rsidR="00D30696">
        <w:t>photographys</w:t>
      </w:r>
      <w:proofErr w:type="spellEnd"/>
      <w:r>
        <w:t xml:space="preserve">. Tape wire ends. Paintings may not exceed </w:t>
      </w:r>
      <w:r w:rsidR="00033E22">
        <w:t>5</w:t>
      </w:r>
      <w:r>
        <w:t xml:space="preserve"> ft in any direction. Sculpture is limited to a </w:t>
      </w:r>
      <w:proofErr w:type="gramStart"/>
      <w:r>
        <w:t>foot print</w:t>
      </w:r>
      <w:proofErr w:type="gramEnd"/>
      <w:r>
        <w:t xml:space="preserve"> of </w:t>
      </w:r>
      <w:r w:rsidR="00033E22">
        <w:t>5</w:t>
      </w:r>
      <w:r>
        <w:t xml:space="preserve"> feet. Contact us if sculpture is more than </w:t>
      </w:r>
      <w:r w:rsidR="00033E22">
        <w:t>5</w:t>
      </w:r>
      <w:r>
        <w:t xml:space="preserve"> ft high</w:t>
      </w:r>
      <w:r w:rsidR="00A3035C">
        <w:t xml:space="preserve"> or</w:t>
      </w:r>
      <w:r w:rsidR="00EE2E72">
        <w:t xml:space="preserve"> exceed 50 </w:t>
      </w:r>
      <w:proofErr w:type="spellStart"/>
      <w:r w:rsidR="00EE2E72">
        <w:t>lbs</w:t>
      </w:r>
      <w:proofErr w:type="spellEnd"/>
      <w:r w:rsidR="00A3035C">
        <w:t>,</w:t>
      </w:r>
      <w:r w:rsidR="00A3035C" w:rsidRPr="00A3035C">
        <w:t xml:space="preserve"> </w:t>
      </w:r>
      <w:r w:rsidR="00A3035C">
        <w:t>for approval</w:t>
      </w:r>
      <w:r w:rsidR="00EE2E72">
        <w:t xml:space="preserve">.  </w:t>
      </w:r>
    </w:p>
    <w:p w14:paraId="74C9750A" w14:textId="6F9BF059" w:rsidR="00EE2E72" w:rsidRDefault="00EE2E72">
      <w:pPr>
        <w:spacing w:line="240" w:lineRule="auto"/>
      </w:pPr>
    </w:p>
    <w:p w14:paraId="4C607FF1" w14:textId="38A5DD2A" w:rsidR="00EE2E72" w:rsidRDefault="00EE2E72">
      <w:pPr>
        <w:spacing w:line="240" w:lineRule="auto"/>
      </w:pPr>
      <w:r>
        <w:t xml:space="preserve">Art being shipped to LCAC must have </w:t>
      </w:r>
      <w:r w:rsidRPr="005A3F20">
        <w:rPr>
          <w:b/>
          <w:bCs/>
          <w:u w:val="single"/>
        </w:rPr>
        <w:t>prepaid</w:t>
      </w:r>
      <w:r>
        <w:t xml:space="preserve"> return</w:t>
      </w:r>
      <w:r w:rsidR="00C87E36">
        <w:t xml:space="preserve"> shipping and arrive at LCAC by </w:t>
      </w:r>
      <w:r w:rsidR="00D30696">
        <w:t>April 3</w:t>
      </w:r>
      <w:r w:rsidR="00D30696" w:rsidRPr="00D30696">
        <w:rPr>
          <w:vertAlign w:val="superscript"/>
        </w:rPr>
        <w:t>rd</w:t>
      </w:r>
      <w:r w:rsidR="00D30696">
        <w:t xml:space="preserve">, </w:t>
      </w:r>
      <w:proofErr w:type="gramStart"/>
      <w:r w:rsidR="00D30696">
        <w:t>2024</w:t>
      </w:r>
      <w:proofErr w:type="gramEnd"/>
      <w:r w:rsidR="00C87E36">
        <w:t xml:space="preserve"> and also include a $15 handling fee per packing box</w:t>
      </w:r>
      <w:r w:rsidR="00D30696">
        <w:t xml:space="preserve"> and prepaid return shipping.</w:t>
      </w:r>
    </w:p>
    <w:p w14:paraId="15A59D7A" w14:textId="1FC7D563" w:rsidR="00D30696" w:rsidRDefault="00C87E36">
      <w:pPr>
        <w:spacing w:line="240" w:lineRule="auto"/>
      </w:pPr>
      <w:r>
        <w:t>Ship to :  Lodi Community Art Center</w:t>
      </w:r>
      <w:r w:rsidR="00D30696">
        <w:t xml:space="preserve"> C/O</w:t>
      </w:r>
      <w:r>
        <w:t xml:space="preserve"> </w:t>
      </w:r>
      <w:r w:rsidR="00D30696">
        <w:t xml:space="preserve">JC Strote, </w:t>
      </w:r>
    </w:p>
    <w:p w14:paraId="07883F18" w14:textId="19721F28" w:rsidR="00C87E36" w:rsidRDefault="005E1A0F">
      <w:pPr>
        <w:spacing w:line="240" w:lineRule="auto"/>
      </w:pPr>
      <w:r>
        <w:t xml:space="preserve">               </w:t>
      </w:r>
      <w:r w:rsidR="00D30696">
        <w:t>6910 E. Haight Rd., Lodi, CA 95240</w:t>
      </w:r>
    </w:p>
    <w:p w14:paraId="34D10133" w14:textId="0A5C0714" w:rsidR="00267873" w:rsidRDefault="000C0E65">
      <w:pPr>
        <w:spacing w:line="240" w:lineRule="auto"/>
      </w:pPr>
      <w:r>
        <w:t xml:space="preserve"> </w:t>
      </w:r>
    </w:p>
    <w:p w14:paraId="7F45CBC4" w14:textId="42B1FCE3" w:rsidR="00267873" w:rsidRPr="00C533FE" w:rsidRDefault="000C0E65">
      <w:pPr>
        <w:spacing w:line="240" w:lineRule="auto"/>
        <w:rPr>
          <w:sz w:val="20"/>
          <w:szCs w:val="20"/>
        </w:rPr>
      </w:pPr>
      <w:r w:rsidRPr="00C533FE">
        <w:rPr>
          <w:sz w:val="20"/>
          <w:szCs w:val="20"/>
        </w:rPr>
        <w:t xml:space="preserve">No art may be removed before the close of the show at </w:t>
      </w:r>
      <w:r w:rsidR="00540F51">
        <w:rPr>
          <w:sz w:val="20"/>
          <w:szCs w:val="20"/>
        </w:rPr>
        <w:t>4:00</w:t>
      </w:r>
      <w:r w:rsidRPr="00C533FE">
        <w:rPr>
          <w:sz w:val="20"/>
          <w:szCs w:val="20"/>
        </w:rPr>
        <w:t xml:space="preserve"> pm, </w:t>
      </w:r>
      <w:r w:rsidR="005A3F20">
        <w:rPr>
          <w:sz w:val="20"/>
          <w:szCs w:val="20"/>
        </w:rPr>
        <w:t xml:space="preserve">April </w:t>
      </w:r>
      <w:r w:rsidR="005E1A0F">
        <w:rPr>
          <w:sz w:val="20"/>
          <w:szCs w:val="20"/>
        </w:rPr>
        <w:t>7th</w:t>
      </w:r>
      <w:r w:rsidR="00C87E36" w:rsidRPr="00C533FE">
        <w:rPr>
          <w:sz w:val="20"/>
          <w:szCs w:val="20"/>
        </w:rPr>
        <w:t xml:space="preserve"> at </w:t>
      </w:r>
      <w:r w:rsidR="00FA0C57">
        <w:rPr>
          <w:sz w:val="20"/>
          <w:szCs w:val="20"/>
        </w:rPr>
        <w:t>Durst Winery</w:t>
      </w:r>
      <w:r w:rsidR="00C87E36" w:rsidRPr="00C533FE">
        <w:rPr>
          <w:sz w:val="20"/>
          <w:szCs w:val="20"/>
        </w:rPr>
        <w:t xml:space="preserve">. </w:t>
      </w:r>
      <w:r w:rsidRPr="00C533FE">
        <w:rPr>
          <w:sz w:val="20"/>
          <w:szCs w:val="20"/>
        </w:rPr>
        <w:t xml:space="preserve">When picking up your art, you must present the receipts you will receive upon delivering your art. </w:t>
      </w:r>
      <w:r w:rsidR="00C87E36" w:rsidRPr="00C533FE">
        <w:rPr>
          <w:sz w:val="20"/>
          <w:szCs w:val="20"/>
        </w:rPr>
        <w:t xml:space="preserve">Art not picked up at Winery will be available for pickup at Lodi Community Art Center </w:t>
      </w:r>
      <w:r w:rsidR="00540F51">
        <w:rPr>
          <w:sz w:val="20"/>
          <w:szCs w:val="20"/>
        </w:rPr>
        <w:t>Friday</w:t>
      </w:r>
      <w:r w:rsidR="00C87E36" w:rsidRPr="00C533FE">
        <w:rPr>
          <w:sz w:val="20"/>
          <w:szCs w:val="20"/>
        </w:rPr>
        <w:t xml:space="preserve">-Sun Noon to </w:t>
      </w:r>
      <w:r w:rsidR="00540F51">
        <w:rPr>
          <w:sz w:val="20"/>
          <w:szCs w:val="20"/>
        </w:rPr>
        <w:t>4</w:t>
      </w:r>
      <w:r w:rsidR="00524665" w:rsidRPr="00835983">
        <w:rPr>
          <w:sz w:val="20"/>
          <w:szCs w:val="20"/>
        </w:rPr>
        <w:t xml:space="preserve"> </w:t>
      </w:r>
      <w:r w:rsidR="00C87E36" w:rsidRPr="00835983">
        <w:rPr>
          <w:sz w:val="20"/>
          <w:szCs w:val="20"/>
        </w:rPr>
        <w:t>PM</w:t>
      </w:r>
      <w:r w:rsidR="00C87E36" w:rsidRPr="00C533FE">
        <w:rPr>
          <w:sz w:val="20"/>
          <w:szCs w:val="20"/>
        </w:rPr>
        <w:t>.</w:t>
      </w:r>
      <w:r w:rsidR="00C533FE" w:rsidRPr="00C533FE">
        <w:rPr>
          <w:sz w:val="20"/>
          <w:szCs w:val="20"/>
        </w:rPr>
        <w:t xml:space="preserve"> </w:t>
      </w:r>
      <w:r w:rsidRPr="00C533FE">
        <w:rPr>
          <w:sz w:val="20"/>
          <w:szCs w:val="20"/>
        </w:rPr>
        <w:t>Art left after</w:t>
      </w:r>
      <w:r w:rsidR="00524665">
        <w:rPr>
          <w:sz w:val="20"/>
          <w:szCs w:val="20"/>
        </w:rPr>
        <w:t xml:space="preserve"> </w:t>
      </w:r>
      <w:r w:rsidR="005A3F20">
        <w:rPr>
          <w:sz w:val="20"/>
          <w:szCs w:val="20"/>
        </w:rPr>
        <w:t>May</w:t>
      </w:r>
      <w:r w:rsidR="00577C08">
        <w:rPr>
          <w:sz w:val="20"/>
          <w:szCs w:val="20"/>
        </w:rPr>
        <w:t xml:space="preserve"> </w:t>
      </w:r>
      <w:proofErr w:type="gramStart"/>
      <w:r w:rsidR="005A3F20">
        <w:rPr>
          <w:sz w:val="20"/>
          <w:szCs w:val="20"/>
        </w:rPr>
        <w:t>30</w:t>
      </w:r>
      <w:r w:rsidR="00524665" w:rsidRPr="00835983">
        <w:rPr>
          <w:sz w:val="20"/>
          <w:szCs w:val="20"/>
        </w:rPr>
        <w:t>,</w:t>
      </w:r>
      <w:r w:rsidR="00AB6A79" w:rsidRPr="00835983">
        <w:rPr>
          <w:sz w:val="20"/>
          <w:szCs w:val="20"/>
          <w:vertAlign w:val="superscript"/>
        </w:rPr>
        <w:t>,</w:t>
      </w:r>
      <w:proofErr w:type="gramEnd"/>
      <w:r w:rsidR="00AB6A79" w:rsidRPr="00835983">
        <w:rPr>
          <w:sz w:val="20"/>
          <w:szCs w:val="20"/>
          <w:vertAlign w:val="superscript"/>
        </w:rPr>
        <w:t xml:space="preserve"> </w:t>
      </w:r>
      <w:r w:rsidR="00AB6A79" w:rsidRPr="00835983">
        <w:rPr>
          <w:sz w:val="20"/>
          <w:szCs w:val="20"/>
        </w:rPr>
        <w:t>2</w:t>
      </w:r>
      <w:r w:rsidR="00AB6A79">
        <w:rPr>
          <w:sz w:val="20"/>
          <w:szCs w:val="20"/>
        </w:rPr>
        <w:t>0</w:t>
      </w:r>
      <w:r w:rsidR="005A3F20">
        <w:rPr>
          <w:sz w:val="20"/>
          <w:szCs w:val="20"/>
        </w:rPr>
        <w:t>2</w:t>
      </w:r>
      <w:r w:rsidR="005E1A0F">
        <w:rPr>
          <w:sz w:val="20"/>
          <w:szCs w:val="20"/>
        </w:rPr>
        <w:t>4</w:t>
      </w:r>
      <w:r w:rsidR="00577C08">
        <w:rPr>
          <w:sz w:val="20"/>
          <w:szCs w:val="20"/>
        </w:rPr>
        <w:t xml:space="preserve"> </w:t>
      </w:r>
      <w:r w:rsidRPr="00C533FE">
        <w:rPr>
          <w:sz w:val="20"/>
          <w:szCs w:val="20"/>
        </w:rPr>
        <w:t>becomes the property of LCAC unless you have previously made special arrangement.</w:t>
      </w:r>
      <w:r w:rsidR="00C87E36" w:rsidRPr="00C533FE">
        <w:rPr>
          <w:sz w:val="20"/>
          <w:szCs w:val="20"/>
        </w:rPr>
        <w:t xml:space="preserve">  </w:t>
      </w:r>
      <w:r w:rsidR="00C87E36" w:rsidRPr="00C533FE">
        <w:rPr>
          <w:sz w:val="20"/>
          <w:szCs w:val="20"/>
        </w:rPr>
        <w:br/>
      </w:r>
    </w:p>
    <w:p w14:paraId="245E7C96" w14:textId="5641FC38" w:rsidR="00267873" w:rsidRDefault="000C0E65">
      <w:pPr>
        <w:spacing w:line="240" w:lineRule="auto"/>
      </w:pPr>
      <w:r w:rsidRPr="00C533FE">
        <w:rPr>
          <w:b/>
          <w:sz w:val="20"/>
          <w:szCs w:val="20"/>
        </w:rPr>
        <w:t xml:space="preserve">We will have a bio book for </w:t>
      </w:r>
      <w:proofErr w:type="gramStart"/>
      <w:r w:rsidRPr="00C533FE">
        <w:rPr>
          <w:b/>
          <w:sz w:val="20"/>
          <w:szCs w:val="20"/>
        </w:rPr>
        <w:t>public</w:t>
      </w:r>
      <w:proofErr w:type="gramEnd"/>
      <w:r w:rsidRPr="00C533FE">
        <w:rPr>
          <w:b/>
          <w:sz w:val="20"/>
          <w:szCs w:val="20"/>
        </w:rPr>
        <w:t xml:space="preserve"> view. Bring a </w:t>
      </w:r>
      <w:proofErr w:type="gramStart"/>
      <w:r w:rsidRPr="00C533FE">
        <w:rPr>
          <w:b/>
          <w:sz w:val="20"/>
          <w:szCs w:val="20"/>
        </w:rPr>
        <w:t>one page</w:t>
      </w:r>
      <w:proofErr w:type="gramEnd"/>
      <w:r w:rsidRPr="00C533FE">
        <w:rPr>
          <w:b/>
          <w:sz w:val="20"/>
          <w:szCs w:val="20"/>
        </w:rPr>
        <w:t xml:space="preserve"> bio </w:t>
      </w:r>
      <w:r w:rsidR="00C87E36" w:rsidRPr="00C533FE">
        <w:rPr>
          <w:b/>
          <w:sz w:val="20"/>
          <w:szCs w:val="20"/>
        </w:rPr>
        <w:t xml:space="preserve">or Artist Statement </w:t>
      </w:r>
      <w:r w:rsidRPr="00C533FE">
        <w:rPr>
          <w:b/>
          <w:sz w:val="20"/>
          <w:szCs w:val="20"/>
        </w:rPr>
        <w:t>if you wish to be included.</w:t>
      </w:r>
    </w:p>
    <w:sectPr w:rsidR="00267873" w:rsidSect="008D7523">
      <w:headerReference w:type="default" r:id="rId9"/>
      <w:pgSz w:w="12240" w:h="15840"/>
      <w:pgMar w:top="720" w:right="432" w:bottom="432" w:left="432" w:header="720" w:footer="720" w:gutter="0"/>
      <w:pgNumType w:start="1"/>
      <w:cols w:num="2" w:space="720" w:equalWidth="0">
        <w:col w:w="5598" w:space="450"/>
        <w:col w:w="5328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3BDAD" w14:textId="77777777" w:rsidR="008D7523" w:rsidRDefault="008D7523">
      <w:pPr>
        <w:spacing w:line="240" w:lineRule="auto"/>
      </w:pPr>
      <w:r>
        <w:separator/>
      </w:r>
    </w:p>
  </w:endnote>
  <w:endnote w:type="continuationSeparator" w:id="0">
    <w:p w14:paraId="2DE6C199" w14:textId="77777777" w:rsidR="008D7523" w:rsidRDefault="008D7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F15683" w14:textId="77777777" w:rsidR="008D7523" w:rsidRDefault="008D7523">
      <w:pPr>
        <w:spacing w:line="240" w:lineRule="auto"/>
      </w:pPr>
      <w:r>
        <w:separator/>
      </w:r>
    </w:p>
  </w:footnote>
  <w:footnote w:type="continuationSeparator" w:id="0">
    <w:p w14:paraId="53A96467" w14:textId="77777777" w:rsidR="008D7523" w:rsidRDefault="008D75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131CD" w14:textId="775708C4" w:rsidR="00A6038E" w:rsidRDefault="00A6038E" w:rsidP="00A6038E">
    <w:pPr>
      <w:jc w:val="center"/>
    </w:pPr>
    <w:r>
      <w:rPr>
        <w:b/>
        <w:u w:val="single"/>
      </w:rPr>
      <w:t xml:space="preserve">Lodi Community Art Center </w:t>
    </w:r>
    <w:r w:rsidR="007D1BE7">
      <w:rPr>
        <w:b/>
        <w:u w:val="single"/>
      </w:rPr>
      <w:br/>
    </w:r>
    <w:proofErr w:type="gramStart"/>
    <w:r w:rsidR="00AF5D6A">
      <w:rPr>
        <w:b/>
        <w:u w:val="single"/>
      </w:rPr>
      <w:t>6</w:t>
    </w:r>
    <w:r w:rsidR="007D2A21">
      <w:rPr>
        <w:b/>
        <w:u w:val="single"/>
      </w:rPr>
      <w:t>2</w:t>
    </w:r>
    <w:r w:rsidR="008D6240">
      <w:rPr>
        <w:b/>
        <w:u w:val="single"/>
      </w:rPr>
      <w:t>st</w:t>
    </w:r>
    <w:proofErr w:type="gramEnd"/>
    <w:r w:rsidR="007D1BE7">
      <w:rPr>
        <w:b/>
        <w:u w:val="single"/>
      </w:rPr>
      <w:t xml:space="preserve"> Annual Spring Show</w:t>
    </w:r>
  </w:p>
  <w:p w14:paraId="2E148393" w14:textId="77777777" w:rsidR="00AF5D6A" w:rsidRDefault="00AF5D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73"/>
    <w:rsid w:val="000004C5"/>
    <w:rsid w:val="00033E22"/>
    <w:rsid w:val="000342D7"/>
    <w:rsid w:val="00037186"/>
    <w:rsid w:val="0004397A"/>
    <w:rsid w:val="000A777B"/>
    <w:rsid w:val="000C0E65"/>
    <w:rsid w:val="000D13CB"/>
    <w:rsid w:val="000D6852"/>
    <w:rsid w:val="001D4665"/>
    <w:rsid w:val="001D6508"/>
    <w:rsid w:val="001E07B8"/>
    <w:rsid w:val="002420A0"/>
    <w:rsid w:val="00267873"/>
    <w:rsid w:val="0027753E"/>
    <w:rsid w:val="00280665"/>
    <w:rsid w:val="002812B8"/>
    <w:rsid w:val="00285124"/>
    <w:rsid w:val="00285D8A"/>
    <w:rsid w:val="00286407"/>
    <w:rsid w:val="00294BB1"/>
    <w:rsid w:val="00297441"/>
    <w:rsid w:val="002A6F82"/>
    <w:rsid w:val="0036452B"/>
    <w:rsid w:val="00380337"/>
    <w:rsid w:val="003B5E49"/>
    <w:rsid w:val="003C162D"/>
    <w:rsid w:val="003C7630"/>
    <w:rsid w:val="003E7643"/>
    <w:rsid w:val="004529DC"/>
    <w:rsid w:val="00524665"/>
    <w:rsid w:val="00534C79"/>
    <w:rsid w:val="00540F51"/>
    <w:rsid w:val="00546012"/>
    <w:rsid w:val="00577C08"/>
    <w:rsid w:val="005A3F20"/>
    <w:rsid w:val="005A495E"/>
    <w:rsid w:val="005E1A0F"/>
    <w:rsid w:val="00600F8A"/>
    <w:rsid w:val="00611595"/>
    <w:rsid w:val="00616E17"/>
    <w:rsid w:val="006615E2"/>
    <w:rsid w:val="006853F1"/>
    <w:rsid w:val="006958D3"/>
    <w:rsid w:val="00696EAF"/>
    <w:rsid w:val="006A565D"/>
    <w:rsid w:val="006D06F7"/>
    <w:rsid w:val="006E3A2C"/>
    <w:rsid w:val="006E47FC"/>
    <w:rsid w:val="006F7B92"/>
    <w:rsid w:val="007C3B4E"/>
    <w:rsid w:val="007D1BE7"/>
    <w:rsid w:val="007D2A21"/>
    <w:rsid w:val="00835983"/>
    <w:rsid w:val="00853977"/>
    <w:rsid w:val="00892FD1"/>
    <w:rsid w:val="008B69AD"/>
    <w:rsid w:val="008D18AF"/>
    <w:rsid w:val="008D6240"/>
    <w:rsid w:val="008D7523"/>
    <w:rsid w:val="008E488E"/>
    <w:rsid w:val="00914669"/>
    <w:rsid w:val="00927C03"/>
    <w:rsid w:val="0098528B"/>
    <w:rsid w:val="00A23024"/>
    <w:rsid w:val="00A3035C"/>
    <w:rsid w:val="00A6038E"/>
    <w:rsid w:val="00AA6916"/>
    <w:rsid w:val="00AB18E2"/>
    <w:rsid w:val="00AB6A79"/>
    <w:rsid w:val="00AF5D6A"/>
    <w:rsid w:val="00AF6BE0"/>
    <w:rsid w:val="00B17279"/>
    <w:rsid w:val="00B606FF"/>
    <w:rsid w:val="00B61688"/>
    <w:rsid w:val="00BC5E97"/>
    <w:rsid w:val="00BF5E01"/>
    <w:rsid w:val="00C020F9"/>
    <w:rsid w:val="00C32323"/>
    <w:rsid w:val="00C4648B"/>
    <w:rsid w:val="00C533FE"/>
    <w:rsid w:val="00C87E36"/>
    <w:rsid w:val="00D149E7"/>
    <w:rsid w:val="00D30696"/>
    <w:rsid w:val="00D534FD"/>
    <w:rsid w:val="00D71BCB"/>
    <w:rsid w:val="00DC5637"/>
    <w:rsid w:val="00E02ADC"/>
    <w:rsid w:val="00E054ED"/>
    <w:rsid w:val="00E45E47"/>
    <w:rsid w:val="00EA1054"/>
    <w:rsid w:val="00EA5196"/>
    <w:rsid w:val="00EB0B29"/>
    <w:rsid w:val="00EB7788"/>
    <w:rsid w:val="00EE2E72"/>
    <w:rsid w:val="00F3798C"/>
    <w:rsid w:val="00F5413C"/>
    <w:rsid w:val="00F84FF3"/>
    <w:rsid w:val="00FA00F0"/>
    <w:rsid w:val="00FA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B674"/>
  <w15:docId w15:val="{C314DAD6-A091-49B4-92BE-03BDEAC7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162D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C5E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3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38E"/>
  </w:style>
  <w:style w:type="paragraph" w:styleId="Footer">
    <w:name w:val="footer"/>
    <w:basedOn w:val="Normal"/>
    <w:link w:val="FooterChar"/>
    <w:uiPriority w:val="99"/>
    <w:unhideWhenUsed/>
    <w:rsid w:val="00A603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38E"/>
  </w:style>
  <w:style w:type="paragraph" w:styleId="BalloonText">
    <w:name w:val="Balloon Text"/>
    <w:basedOn w:val="Normal"/>
    <w:link w:val="BalloonTextChar"/>
    <w:uiPriority w:val="99"/>
    <w:semiHidden/>
    <w:unhideWhenUsed/>
    <w:rsid w:val="00A60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0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4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61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498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4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2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83298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0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ent.smarterentry.com/LodiArtCent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diartcenter.org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ient.smarterentry.com/LodiArtCente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 Strote</dc:creator>
  <cp:lastModifiedBy>Jc Strote</cp:lastModifiedBy>
  <cp:revision>2</cp:revision>
  <cp:lastPrinted>2023-10-27T15:24:00Z</cp:lastPrinted>
  <dcterms:created xsi:type="dcterms:W3CDTF">2024-02-16T23:20:00Z</dcterms:created>
  <dcterms:modified xsi:type="dcterms:W3CDTF">2024-02-16T23:20:00Z</dcterms:modified>
</cp:coreProperties>
</file>